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DA" w:rsidRDefault="003F4BDA" w:rsidP="004B7E74">
      <w:pPr>
        <w:spacing w:before="240" w:line="360" w:lineRule="auto"/>
        <w:jc w:val="center"/>
        <w:rPr>
          <w:rFonts w:ascii="Tahoma" w:hAnsi="Tahoma" w:cs="Tahoma"/>
          <w:b/>
          <w:bCs/>
          <w:lang w:val="en-GB"/>
        </w:rPr>
      </w:pPr>
      <w:r w:rsidRPr="002850D5">
        <w:rPr>
          <w:rFonts w:ascii="Tahoma" w:hAnsi="Tahoma" w:cs="Tahoma"/>
          <w:b/>
          <w:bCs/>
          <w:lang w:val="en-GB"/>
        </w:rPr>
        <w:t>(On the Letterhead of Statutory Auditors)</w:t>
      </w:r>
    </w:p>
    <w:p w:rsidR="004B7E74" w:rsidRPr="00B55CFE" w:rsidRDefault="004B7E74" w:rsidP="004B7E74">
      <w:pPr>
        <w:spacing w:before="240" w:line="276" w:lineRule="auto"/>
        <w:ind w:left="720" w:firstLine="72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 xml:space="preserve">   Global Revenue*</w:t>
      </w:r>
      <w:r w:rsidRPr="00BD1387">
        <w:rPr>
          <w:rFonts w:ascii="Tahoma" w:hAnsi="Tahoma" w:cs="Tahoma"/>
          <w:b/>
          <w:bCs/>
        </w:rPr>
        <w:t xml:space="preserve"> </w:t>
      </w:r>
      <w:r w:rsidR="00C54CB1">
        <w:rPr>
          <w:rFonts w:ascii="Tahoma" w:hAnsi="Tahoma" w:cs="Tahoma"/>
          <w:b/>
          <w:bCs/>
        </w:rPr>
        <w:t xml:space="preserve">Certificate </w:t>
      </w:r>
      <w:r w:rsidRPr="00BD1387">
        <w:rPr>
          <w:rFonts w:ascii="Tahoma" w:hAnsi="Tahoma" w:cs="Tahoma"/>
          <w:b/>
          <w:bCs/>
        </w:rPr>
        <w:t>of Applicant</w:t>
      </w:r>
      <w:r>
        <w:rPr>
          <w:rFonts w:ascii="Tahoma" w:hAnsi="Tahoma" w:cs="Tahoma"/>
          <w:b/>
          <w:bCs/>
        </w:rPr>
        <w:t xml:space="preserve"> or group company</w:t>
      </w:r>
    </w:p>
    <w:p w:rsidR="00B47173" w:rsidRPr="007A4ADC" w:rsidRDefault="00B47173" w:rsidP="00B47173">
      <w:pPr>
        <w:spacing w:before="240" w:line="276" w:lineRule="auto"/>
        <w:jc w:val="both"/>
        <w:rPr>
          <w:rFonts w:ascii="Tahoma" w:hAnsi="Tahoma" w:cs="Tahoma"/>
          <w:sz w:val="21"/>
          <w:szCs w:val="21"/>
        </w:rPr>
      </w:pPr>
      <w:r w:rsidRPr="007A4ADC">
        <w:rPr>
          <w:rFonts w:ascii="Tahoma" w:hAnsi="Tahoma" w:cs="Tahoma"/>
          <w:sz w:val="21"/>
          <w:szCs w:val="21"/>
        </w:rPr>
        <w:t xml:space="preserve">This is to certify that for the purposes of the </w:t>
      </w:r>
      <w:r w:rsidR="00FB54B7" w:rsidRPr="007A4ADC">
        <w:rPr>
          <w:rFonts w:ascii="Tahoma" w:eastAsia="Times New Roman" w:hAnsi="Tahoma" w:cs="Tahoma"/>
          <w:b/>
          <w:bCs/>
          <w:sz w:val="21"/>
          <w:szCs w:val="21"/>
        </w:rPr>
        <w:t xml:space="preserve">Production Linked Incentive Scheme (PLI) </w:t>
      </w:r>
      <w:r w:rsidR="00FB54B7" w:rsidRPr="007A4ADC">
        <w:rPr>
          <w:rFonts w:ascii="Tahoma" w:eastAsia="Times New Roman" w:hAnsi="Tahoma" w:cs="Tahoma"/>
          <w:sz w:val="21"/>
          <w:szCs w:val="21"/>
        </w:rPr>
        <w:t xml:space="preserve">for </w:t>
      </w:r>
      <w:r w:rsidR="00FB54B7" w:rsidRPr="007A4ADC">
        <w:rPr>
          <w:rFonts w:ascii="Tahoma" w:hAnsi="Tahoma" w:cs="Tahoma"/>
          <w:sz w:val="21"/>
          <w:szCs w:val="21"/>
          <w:lang w:val="en-GB"/>
        </w:rPr>
        <w:t xml:space="preserve">promotion of domestic manufacturing of White Goods (Air Conditioners and LED Lights) in India, as notified vide notification </w:t>
      </w:r>
      <w:proofErr w:type="gramStart"/>
      <w:r w:rsidR="00FB54B7" w:rsidRPr="007A4ADC">
        <w:rPr>
          <w:rFonts w:ascii="Tahoma" w:hAnsi="Tahoma" w:cs="Tahoma"/>
          <w:sz w:val="21"/>
          <w:szCs w:val="21"/>
          <w:lang w:val="en-GB"/>
        </w:rPr>
        <w:t>No</w:t>
      </w:r>
      <w:proofErr w:type="gramEnd"/>
      <w:r w:rsidR="00FB54B7" w:rsidRPr="007A4ADC">
        <w:rPr>
          <w:rFonts w:ascii="Tahoma" w:hAnsi="Tahoma" w:cs="Tahoma"/>
          <w:sz w:val="21"/>
          <w:szCs w:val="21"/>
          <w:lang w:val="en-GB"/>
        </w:rPr>
        <w:t>. CG-DL-E-16042021-226671 dated 16th April, 2021</w:t>
      </w:r>
      <w:r w:rsidRPr="007A4ADC">
        <w:rPr>
          <w:rFonts w:ascii="Tahoma" w:hAnsi="Tahoma" w:cs="Tahoma"/>
          <w:sz w:val="21"/>
          <w:szCs w:val="21"/>
        </w:rPr>
        <w:t xml:space="preserve"> </w:t>
      </w:r>
      <w:r w:rsidR="00E433A5" w:rsidRPr="007A4ADC">
        <w:rPr>
          <w:rFonts w:ascii="Tahoma" w:hAnsi="Tahoma" w:cs="Tahoma"/>
          <w:b/>
          <w:sz w:val="21"/>
          <w:szCs w:val="21"/>
        </w:rPr>
        <w:t>Global Revenue</w:t>
      </w:r>
      <w:r w:rsidR="003217CE" w:rsidRPr="007A4ADC">
        <w:rPr>
          <w:rFonts w:ascii="Tahoma" w:hAnsi="Tahoma" w:cs="Tahoma"/>
          <w:sz w:val="21"/>
          <w:szCs w:val="21"/>
        </w:rPr>
        <w:t xml:space="preserve"> of M/s …………………………</w:t>
      </w:r>
      <w:r w:rsidR="00D66D17" w:rsidRPr="007A4ADC">
        <w:rPr>
          <w:rFonts w:ascii="Tahoma" w:hAnsi="Tahoma" w:cs="Tahoma"/>
          <w:sz w:val="21"/>
          <w:szCs w:val="21"/>
        </w:rPr>
        <w:t xml:space="preserve"> (Name of the applicant</w:t>
      </w:r>
      <w:r w:rsidR="008549A2" w:rsidRPr="007A4ADC">
        <w:rPr>
          <w:rFonts w:ascii="Tahoma" w:hAnsi="Tahoma" w:cs="Tahoma"/>
          <w:sz w:val="21"/>
          <w:szCs w:val="21"/>
        </w:rPr>
        <w:t>/</w:t>
      </w:r>
      <w:r w:rsidR="0054283A" w:rsidRPr="007A4ADC">
        <w:rPr>
          <w:rFonts w:ascii="Tahoma" w:hAnsi="Tahoma" w:cs="Tahoma"/>
          <w:sz w:val="21"/>
          <w:szCs w:val="21"/>
        </w:rPr>
        <w:t>group company</w:t>
      </w:r>
      <w:r w:rsidR="00D71ABF" w:rsidRPr="007A4ADC">
        <w:rPr>
          <w:rFonts w:ascii="Tahoma" w:hAnsi="Tahoma" w:cs="Tahoma"/>
          <w:sz w:val="21"/>
          <w:szCs w:val="21"/>
        </w:rPr>
        <w:t xml:space="preserve"> as applicable</w:t>
      </w:r>
      <w:r w:rsidRPr="007A4ADC">
        <w:rPr>
          <w:rFonts w:ascii="Tahoma" w:hAnsi="Tahoma" w:cs="Tahoma"/>
          <w:sz w:val="21"/>
          <w:szCs w:val="21"/>
        </w:rPr>
        <w:t>) as on 31/03/2020 and 31/03/2021 is as per the statement given in the table below:</w:t>
      </w:r>
    </w:p>
    <w:p w:rsidR="005C30BF" w:rsidRPr="00BD1387" w:rsidRDefault="004B7E74" w:rsidP="005C30BF">
      <w:pPr>
        <w:spacing w:before="240" w:line="276" w:lineRule="auto"/>
        <w:ind w:left="5760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="005C30BF">
        <w:rPr>
          <w:rFonts w:ascii="Tahoma" w:hAnsi="Tahoma" w:cs="Tahoma"/>
          <w:b/>
          <w:bCs/>
          <w:sz w:val="21"/>
          <w:szCs w:val="21"/>
        </w:rPr>
        <w:t>(</w:t>
      </w:r>
      <w:r w:rsidR="00977427">
        <w:rPr>
          <w:rFonts w:ascii="Tahoma" w:hAnsi="Tahoma" w:cs="Tahoma"/>
          <w:b/>
          <w:bCs/>
          <w:sz w:val="21"/>
          <w:szCs w:val="21"/>
        </w:rPr>
        <w:t xml:space="preserve">Amount </w:t>
      </w:r>
      <w:r w:rsidR="005C30BF">
        <w:rPr>
          <w:rFonts w:ascii="Tahoma" w:hAnsi="Tahoma" w:cs="Tahoma"/>
          <w:b/>
          <w:bCs/>
          <w:sz w:val="21"/>
          <w:szCs w:val="21"/>
        </w:rPr>
        <w:t>in Thousands)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42"/>
        <w:gridCol w:w="1355"/>
        <w:gridCol w:w="1985"/>
        <w:gridCol w:w="1707"/>
        <w:gridCol w:w="1927"/>
      </w:tblGrid>
      <w:tr w:rsidR="00B47173" w:rsidRPr="007A4ADC" w:rsidTr="00B55CFE">
        <w:tc>
          <w:tcPr>
            <w:tcW w:w="2042" w:type="dxa"/>
          </w:tcPr>
          <w:p w:rsidR="00B47173" w:rsidRPr="007A4ADC" w:rsidRDefault="00B47173" w:rsidP="00B47173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A4ADC">
              <w:rPr>
                <w:rFonts w:ascii="Tahoma" w:hAnsi="Tahoma" w:cs="Tahoma"/>
                <w:b/>
                <w:bCs/>
                <w:sz w:val="21"/>
                <w:szCs w:val="21"/>
              </w:rPr>
              <w:t>Particulars</w:t>
            </w:r>
          </w:p>
        </w:tc>
        <w:tc>
          <w:tcPr>
            <w:tcW w:w="6974" w:type="dxa"/>
            <w:gridSpan w:val="4"/>
          </w:tcPr>
          <w:p w:rsidR="00B47173" w:rsidRPr="007A4ADC" w:rsidRDefault="00B47173" w:rsidP="004B7E74">
            <w:pPr>
              <w:tabs>
                <w:tab w:val="left" w:pos="690"/>
                <w:tab w:val="center" w:pos="2146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A4ADC">
              <w:rPr>
                <w:rFonts w:ascii="Tahoma" w:hAnsi="Tahoma" w:cs="Tahoma"/>
                <w:b/>
                <w:bCs/>
                <w:sz w:val="21"/>
                <w:szCs w:val="21"/>
              </w:rPr>
              <w:t>Applicant</w:t>
            </w:r>
            <w:r w:rsidR="004B7E74" w:rsidRPr="007A4ADC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or </w:t>
            </w:r>
            <w:r w:rsidRPr="007A4ADC">
              <w:rPr>
                <w:rFonts w:ascii="Tahoma" w:hAnsi="Tahoma" w:cs="Tahoma"/>
                <w:b/>
                <w:bCs/>
                <w:sz w:val="21"/>
                <w:szCs w:val="21"/>
              </w:rPr>
              <w:t>Group Company</w:t>
            </w:r>
          </w:p>
        </w:tc>
      </w:tr>
      <w:tr w:rsidR="00B47173" w:rsidRPr="007A4ADC" w:rsidTr="00B55CFE">
        <w:tc>
          <w:tcPr>
            <w:tcW w:w="2042" w:type="dxa"/>
          </w:tcPr>
          <w:p w:rsidR="00B47173" w:rsidRPr="007A4ADC" w:rsidRDefault="00B47173" w:rsidP="00B4717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A4ADC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3340" w:type="dxa"/>
            <w:gridSpan w:val="2"/>
          </w:tcPr>
          <w:p w:rsidR="00B47173" w:rsidRPr="007A4ADC" w:rsidRDefault="00B47173" w:rsidP="00B47173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A4ADC">
              <w:rPr>
                <w:rFonts w:ascii="Tahoma" w:hAnsi="Tahoma" w:cs="Tahoma"/>
                <w:b/>
                <w:sz w:val="21"/>
                <w:szCs w:val="21"/>
              </w:rPr>
              <w:t>For FY 19-20</w:t>
            </w:r>
          </w:p>
        </w:tc>
        <w:tc>
          <w:tcPr>
            <w:tcW w:w="3634" w:type="dxa"/>
            <w:gridSpan w:val="2"/>
          </w:tcPr>
          <w:p w:rsidR="00B47173" w:rsidRPr="007A4ADC" w:rsidRDefault="00B47173" w:rsidP="00B47173">
            <w:pPr>
              <w:spacing w:line="276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A4ADC">
              <w:rPr>
                <w:rFonts w:ascii="Tahoma" w:hAnsi="Tahoma" w:cs="Tahoma"/>
                <w:b/>
                <w:sz w:val="21"/>
                <w:szCs w:val="21"/>
              </w:rPr>
              <w:t>For FY 20-21</w:t>
            </w:r>
          </w:p>
        </w:tc>
      </w:tr>
      <w:tr w:rsidR="00B47173" w:rsidRPr="007A4ADC" w:rsidTr="00B55CFE">
        <w:tc>
          <w:tcPr>
            <w:tcW w:w="2042" w:type="dxa"/>
          </w:tcPr>
          <w:p w:rsidR="00B47173" w:rsidRPr="007A4ADC" w:rsidRDefault="00B47173" w:rsidP="00B47173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55" w:type="dxa"/>
          </w:tcPr>
          <w:p w:rsidR="00B47173" w:rsidRPr="007A4ADC" w:rsidRDefault="00B47173" w:rsidP="00FB54B7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4ADC">
              <w:rPr>
                <w:rFonts w:ascii="Tahoma" w:hAnsi="Tahoma" w:cs="Tahoma"/>
                <w:sz w:val="21"/>
                <w:szCs w:val="21"/>
              </w:rPr>
              <w:t xml:space="preserve">In </w:t>
            </w:r>
            <w:r w:rsidR="00FB54B7" w:rsidRPr="007A4ADC">
              <w:rPr>
                <w:rFonts w:ascii="Tahoma" w:hAnsi="Tahoma" w:cs="Tahoma"/>
                <w:sz w:val="21"/>
                <w:szCs w:val="21"/>
              </w:rPr>
              <w:t>Rupees</w:t>
            </w:r>
          </w:p>
        </w:tc>
        <w:tc>
          <w:tcPr>
            <w:tcW w:w="1985" w:type="dxa"/>
          </w:tcPr>
          <w:p w:rsidR="00B47173" w:rsidRPr="007A4ADC" w:rsidRDefault="00EC21C7" w:rsidP="00977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7A4ADC">
              <w:rPr>
                <w:rFonts w:ascii="Tahoma" w:hAnsi="Tahoma" w:cs="Tahoma"/>
                <w:sz w:val="21"/>
                <w:szCs w:val="21"/>
              </w:rPr>
              <w:t>In Foreign Currency#</w:t>
            </w:r>
            <w:r w:rsidRPr="007A4ADC">
              <w:rPr>
                <w:rFonts w:ascii="Tahoma" w:hAnsi="Tahoma" w:cs="Tahoma"/>
                <w:i/>
                <w:sz w:val="21"/>
                <w:szCs w:val="21"/>
              </w:rPr>
              <w:t>(Mention currency)</w:t>
            </w:r>
          </w:p>
        </w:tc>
        <w:tc>
          <w:tcPr>
            <w:tcW w:w="1707" w:type="dxa"/>
          </w:tcPr>
          <w:p w:rsidR="00B47173" w:rsidRPr="007A4ADC" w:rsidRDefault="00FB54B7" w:rsidP="00B55CFE">
            <w:pPr>
              <w:spacing w:line="27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4ADC">
              <w:rPr>
                <w:rFonts w:ascii="Tahoma" w:hAnsi="Tahoma" w:cs="Tahoma"/>
                <w:sz w:val="21"/>
                <w:szCs w:val="21"/>
              </w:rPr>
              <w:t>In Rupees</w:t>
            </w:r>
          </w:p>
        </w:tc>
        <w:tc>
          <w:tcPr>
            <w:tcW w:w="1927" w:type="dxa"/>
          </w:tcPr>
          <w:p w:rsidR="00B47173" w:rsidRPr="007A4ADC" w:rsidRDefault="00EC21C7" w:rsidP="00977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7A4ADC">
              <w:rPr>
                <w:rFonts w:ascii="Tahoma" w:hAnsi="Tahoma" w:cs="Tahoma"/>
                <w:sz w:val="21"/>
                <w:szCs w:val="21"/>
              </w:rPr>
              <w:t>In Foreign Currency#</w:t>
            </w:r>
            <w:r w:rsidRPr="007A4ADC">
              <w:rPr>
                <w:rFonts w:ascii="Tahoma" w:hAnsi="Tahoma" w:cs="Tahoma"/>
                <w:i/>
                <w:sz w:val="21"/>
                <w:szCs w:val="21"/>
              </w:rPr>
              <w:t>(Mention currency)</w:t>
            </w:r>
          </w:p>
        </w:tc>
      </w:tr>
      <w:tr w:rsidR="00B47173" w:rsidRPr="007A4ADC" w:rsidTr="00B55CFE">
        <w:tc>
          <w:tcPr>
            <w:tcW w:w="2042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A4ADC">
              <w:rPr>
                <w:rFonts w:ascii="Tahoma" w:hAnsi="Tahoma" w:cs="Tahoma"/>
                <w:sz w:val="21"/>
                <w:szCs w:val="21"/>
              </w:rPr>
              <w:t>Consolidated Revenue both in India and overseas in the audited financial statement in the base year</w:t>
            </w:r>
          </w:p>
        </w:tc>
        <w:tc>
          <w:tcPr>
            <w:tcW w:w="1355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5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707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27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47173" w:rsidRPr="007A4ADC" w:rsidTr="00B55CFE">
        <w:tc>
          <w:tcPr>
            <w:tcW w:w="2042" w:type="dxa"/>
          </w:tcPr>
          <w:p w:rsidR="00B47173" w:rsidRPr="007A4ADC" w:rsidRDefault="00B47173" w:rsidP="002106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A4ADC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Global Revenue </w:t>
            </w:r>
          </w:p>
        </w:tc>
        <w:tc>
          <w:tcPr>
            <w:tcW w:w="1355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5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707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27" w:type="dxa"/>
          </w:tcPr>
          <w:p w:rsidR="00B47173" w:rsidRPr="007A4ADC" w:rsidRDefault="00B47173" w:rsidP="002106E0">
            <w:pPr>
              <w:spacing w:line="276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B47173" w:rsidRPr="007A4ADC" w:rsidRDefault="00B47173" w:rsidP="002106E0">
      <w:pPr>
        <w:spacing w:before="160" w:line="276" w:lineRule="auto"/>
        <w:jc w:val="both"/>
        <w:rPr>
          <w:rFonts w:ascii="Tahoma" w:hAnsi="Tahoma" w:cs="Tahoma"/>
          <w:i/>
          <w:sz w:val="21"/>
          <w:szCs w:val="21"/>
        </w:rPr>
      </w:pPr>
    </w:p>
    <w:tbl>
      <w:tblPr>
        <w:tblStyle w:val="TableGrid1"/>
        <w:tblpPr w:leftFromText="180" w:rightFromText="180" w:vertAnchor="text" w:horzAnchor="margin" w:tblpY="-61"/>
        <w:tblW w:w="8946" w:type="dxa"/>
        <w:tblLook w:val="04A0" w:firstRow="1" w:lastRow="0" w:firstColumn="1" w:lastColumn="0" w:noHBand="0" w:noVBand="1"/>
      </w:tblPr>
      <w:tblGrid>
        <w:gridCol w:w="2071"/>
        <w:gridCol w:w="3147"/>
        <w:gridCol w:w="3728"/>
      </w:tblGrid>
      <w:tr w:rsidR="00B8747A" w:rsidRPr="007A4ADC" w:rsidTr="00B8747A">
        <w:trPr>
          <w:trHeight w:val="228"/>
        </w:trPr>
        <w:tc>
          <w:tcPr>
            <w:tcW w:w="2071" w:type="dxa"/>
            <w:vMerge w:val="restart"/>
          </w:tcPr>
          <w:p w:rsidR="00B8747A" w:rsidRPr="007A4ADC" w:rsidRDefault="00B8747A" w:rsidP="00B8747A">
            <w:pPr>
              <w:spacing w:before="160" w:line="276" w:lineRule="auto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  <w:r w:rsidRPr="007A4ADC">
              <w:rPr>
                <w:rFonts w:ascii="Tahoma" w:hAnsi="Tahoma" w:cs="Tahoma"/>
                <w:i/>
                <w:sz w:val="21"/>
                <w:szCs w:val="21"/>
              </w:rPr>
              <w:t>Currency Exchange Rate used for conversion to Rupees</w:t>
            </w:r>
          </w:p>
        </w:tc>
        <w:tc>
          <w:tcPr>
            <w:tcW w:w="3147" w:type="dxa"/>
          </w:tcPr>
          <w:p w:rsidR="00B8747A" w:rsidRPr="007A4ADC" w:rsidRDefault="00B8747A" w:rsidP="00B8747A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A4ADC">
              <w:rPr>
                <w:rFonts w:ascii="Tahoma" w:hAnsi="Tahoma" w:cs="Tahoma"/>
                <w:b/>
                <w:sz w:val="21"/>
                <w:szCs w:val="21"/>
              </w:rPr>
              <w:t>For FY 19-20</w:t>
            </w:r>
          </w:p>
        </w:tc>
        <w:tc>
          <w:tcPr>
            <w:tcW w:w="3728" w:type="dxa"/>
          </w:tcPr>
          <w:p w:rsidR="00B8747A" w:rsidRPr="007A4ADC" w:rsidRDefault="00B8747A" w:rsidP="00B8747A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7A4ADC">
              <w:rPr>
                <w:rFonts w:ascii="Tahoma" w:hAnsi="Tahoma" w:cs="Tahoma"/>
                <w:b/>
                <w:sz w:val="21"/>
                <w:szCs w:val="21"/>
              </w:rPr>
              <w:t>For FY 20-21</w:t>
            </w:r>
          </w:p>
        </w:tc>
      </w:tr>
      <w:tr w:rsidR="00B8747A" w:rsidRPr="007A4ADC" w:rsidTr="00B8747A">
        <w:trPr>
          <w:trHeight w:val="609"/>
        </w:trPr>
        <w:tc>
          <w:tcPr>
            <w:tcW w:w="2071" w:type="dxa"/>
            <w:vMerge/>
          </w:tcPr>
          <w:p w:rsidR="00B8747A" w:rsidRPr="007A4ADC" w:rsidRDefault="00B8747A" w:rsidP="00B8747A">
            <w:pPr>
              <w:spacing w:before="160" w:line="276" w:lineRule="auto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</w:tc>
        <w:tc>
          <w:tcPr>
            <w:tcW w:w="3147" w:type="dxa"/>
          </w:tcPr>
          <w:p w:rsidR="00B8747A" w:rsidRPr="007A4ADC" w:rsidRDefault="00B8747A" w:rsidP="00B8747A">
            <w:pPr>
              <w:spacing w:before="160" w:line="276" w:lineRule="auto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</w:tc>
        <w:tc>
          <w:tcPr>
            <w:tcW w:w="3728" w:type="dxa"/>
          </w:tcPr>
          <w:p w:rsidR="00B8747A" w:rsidRPr="007A4ADC" w:rsidRDefault="00B8747A" w:rsidP="00B8747A">
            <w:pPr>
              <w:spacing w:before="160" w:line="276" w:lineRule="auto"/>
              <w:jc w:val="center"/>
              <w:rPr>
                <w:rFonts w:ascii="Tahoma" w:hAnsi="Tahoma" w:cs="Tahoma"/>
                <w:i/>
                <w:sz w:val="21"/>
                <w:szCs w:val="21"/>
              </w:rPr>
            </w:pPr>
          </w:p>
        </w:tc>
      </w:tr>
    </w:tbl>
    <w:p w:rsidR="00EC21C7" w:rsidRPr="007A4ADC" w:rsidRDefault="00EC21C7" w:rsidP="002106E0">
      <w:pPr>
        <w:spacing w:before="16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7A4ADC">
        <w:rPr>
          <w:rFonts w:ascii="Tahoma" w:hAnsi="Tahoma" w:cs="Tahoma"/>
          <w:i/>
          <w:sz w:val="20"/>
          <w:szCs w:val="20"/>
        </w:rPr>
        <w:t>*</w:t>
      </w:r>
      <w:r w:rsidR="00B8747A" w:rsidRPr="007A4ADC">
        <w:rPr>
          <w:rFonts w:ascii="Tahoma" w:hAnsi="Tahoma" w:cs="Tahoma"/>
          <w:i/>
          <w:sz w:val="20"/>
          <w:szCs w:val="20"/>
        </w:rPr>
        <w:t>as defined in Clause 2.20 of Scheme Guidelines-File No. P-29014/101/2020-LEI dated 4</w:t>
      </w:r>
      <w:r w:rsidR="00B8747A" w:rsidRPr="007A4ADC">
        <w:rPr>
          <w:rFonts w:ascii="Tahoma" w:hAnsi="Tahoma" w:cs="Tahoma"/>
          <w:i/>
          <w:sz w:val="20"/>
          <w:szCs w:val="20"/>
          <w:vertAlign w:val="superscript"/>
        </w:rPr>
        <w:t>th</w:t>
      </w:r>
      <w:r w:rsidR="00B8747A" w:rsidRPr="007A4ADC">
        <w:rPr>
          <w:rFonts w:ascii="Tahoma" w:hAnsi="Tahoma" w:cs="Tahoma"/>
          <w:i/>
          <w:sz w:val="20"/>
          <w:szCs w:val="20"/>
        </w:rPr>
        <w:t xml:space="preserve"> June 2021 </w:t>
      </w:r>
    </w:p>
    <w:p w:rsidR="00EC1B33" w:rsidRPr="007A4ADC" w:rsidRDefault="00EC21C7" w:rsidP="002106E0">
      <w:pPr>
        <w:spacing w:before="16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7A4ADC">
        <w:rPr>
          <w:rFonts w:ascii="Tahoma" w:hAnsi="Tahoma" w:cs="Tahoma"/>
          <w:i/>
          <w:sz w:val="20"/>
          <w:szCs w:val="20"/>
        </w:rPr>
        <w:t>#</w:t>
      </w:r>
      <w:r w:rsidR="00EC1B33" w:rsidRPr="007A4ADC">
        <w:rPr>
          <w:rFonts w:ascii="Tahoma" w:hAnsi="Tahoma" w:cs="Tahoma"/>
          <w:i/>
          <w:sz w:val="20"/>
          <w:szCs w:val="20"/>
        </w:rPr>
        <w:t xml:space="preserve">In case of Group Companies of the applicant whose revenues for the base year </w:t>
      </w:r>
      <w:r w:rsidR="00E711FF" w:rsidRPr="007A4ADC">
        <w:rPr>
          <w:rFonts w:ascii="Tahoma" w:hAnsi="Tahoma" w:cs="Tahoma"/>
          <w:i/>
          <w:sz w:val="20"/>
          <w:szCs w:val="20"/>
        </w:rPr>
        <w:t>and for FY 2020- 21, have</w:t>
      </w:r>
      <w:r w:rsidR="00EC1B33" w:rsidRPr="007A4ADC">
        <w:rPr>
          <w:rFonts w:ascii="Tahoma" w:hAnsi="Tahoma" w:cs="Tahoma"/>
          <w:i/>
          <w:sz w:val="20"/>
          <w:szCs w:val="20"/>
        </w:rPr>
        <w:t xml:space="preserve"> not been con</w:t>
      </w:r>
      <w:r w:rsidR="00351412" w:rsidRPr="007A4ADC">
        <w:rPr>
          <w:rFonts w:ascii="Tahoma" w:hAnsi="Tahoma" w:cs="Tahoma"/>
          <w:i/>
          <w:sz w:val="20"/>
          <w:szCs w:val="20"/>
        </w:rPr>
        <w:t>solidated in Rupees, the figures</w:t>
      </w:r>
      <w:r w:rsidR="00EC1B33" w:rsidRPr="007A4ADC">
        <w:rPr>
          <w:rFonts w:ascii="Tahoma" w:hAnsi="Tahoma" w:cs="Tahoma"/>
          <w:i/>
          <w:sz w:val="20"/>
          <w:szCs w:val="20"/>
        </w:rPr>
        <w:t xml:space="preserve"> in the respective currency</w:t>
      </w:r>
      <w:r w:rsidR="00EC1B33" w:rsidRPr="007A4AD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="00EC1B33" w:rsidRPr="007A4ADC">
        <w:rPr>
          <w:rFonts w:ascii="Tahoma" w:hAnsi="Tahoma" w:cs="Tahoma"/>
          <w:i/>
          <w:sz w:val="20"/>
          <w:szCs w:val="20"/>
        </w:rPr>
        <w:t>shall be converted to Rupees at an average of currency exchange rates as on</w:t>
      </w:r>
      <w:r w:rsidR="00EC1B33" w:rsidRPr="007A4ADC">
        <w:rPr>
          <w:rFonts w:ascii="Tahoma" w:hAnsi="Tahoma" w:cs="Tahoma"/>
          <w:i/>
          <w:spacing w:val="1"/>
          <w:sz w:val="20"/>
          <w:szCs w:val="20"/>
        </w:rPr>
        <w:t xml:space="preserve"> </w:t>
      </w:r>
      <w:r w:rsidR="00EC1B33" w:rsidRPr="007A4ADC">
        <w:rPr>
          <w:rFonts w:ascii="Tahoma" w:hAnsi="Tahoma" w:cs="Tahoma"/>
          <w:i/>
          <w:sz w:val="20"/>
          <w:szCs w:val="20"/>
        </w:rPr>
        <w:t>01/04/2019</w:t>
      </w:r>
      <w:r w:rsidR="00EC1B33" w:rsidRPr="007A4ADC">
        <w:rPr>
          <w:rFonts w:ascii="Tahoma" w:hAnsi="Tahoma" w:cs="Tahoma"/>
          <w:i/>
          <w:spacing w:val="-5"/>
          <w:sz w:val="20"/>
          <w:szCs w:val="20"/>
        </w:rPr>
        <w:t xml:space="preserve"> </w:t>
      </w:r>
      <w:r w:rsidR="00EC1B33" w:rsidRPr="007A4ADC">
        <w:rPr>
          <w:rFonts w:ascii="Tahoma" w:hAnsi="Tahoma" w:cs="Tahoma"/>
          <w:i/>
          <w:sz w:val="20"/>
          <w:szCs w:val="20"/>
        </w:rPr>
        <w:t>and</w:t>
      </w:r>
      <w:r w:rsidR="00EC1B33" w:rsidRPr="007A4ADC">
        <w:rPr>
          <w:rFonts w:ascii="Tahoma" w:hAnsi="Tahoma" w:cs="Tahoma"/>
          <w:i/>
          <w:spacing w:val="-4"/>
          <w:sz w:val="20"/>
          <w:szCs w:val="20"/>
        </w:rPr>
        <w:t xml:space="preserve"> </w:t>
      </w:r>
      <w:r w:rsidR="00351412" w:rsidRPr="007A4ADC">
        <w:rPr>
          <w:rFonts w:ascii="Tahoma" w:hAnsi="Tahoma" w:cs="Tahoma"/>
          <w:i/>
          <w:sz w:val="20"/>
          <w:szCs w:val="20"/>
        </w:rPr>
        <w:t>31/03/2020 for FY 19-20 and as on 01/04/2020 and 31/03/2021 for FY 20-21.</w:t>
      </w:r>
    </w:p>
    <w:p w:rsidR="003217CE" w:rsidRPr="007A4ADC" w:rsidRDefault="003217CE" w:rsidP="002106E0">
      <w:pPr>
        <w:spacing w:before="160" w:line="276" w:lineRule="auto"/>
        <w:jc w:val="both"/>
        <w:rPr>
          <w:rFonts w:ascii="Tahoma" w:hAnsi="Tahoma" w:cs="Tahoma"/>
          <w:sz w:val="21"/>
          <w:szCs w:val="21"/>
        </w:rPr>
      </w:pPr>
      <w:r w:rsidRPr="007A4ADC">
        <w:rPr>
          <w:rFonts w:ascii="Tahoma" w:hAnsi="Tahoma" w:cs="Tahoma"/>
          <w:sz w:val="21"/>
          <w:szCs w:val="21"/>
        </w:rPr>
        <w:t xml:space="preserve">It is certified that the </w:t>
      </w:r>
      <w:r w:rsidR="00FB54B7" w:rsidRPr="007A4ADC">
        <w:rPr>
          <w:rFonts w:ascii="Tahoma" w:hAnsi="Tahoma" w:cs="Tahoma"/>
          <w:sz w:val="21"/>
          <w:szCs w:val="21"/>
        </w:rPr>
        <w:t>above mentioned</w:t>
      </w:r>
      <w:r w:rsidRPr="007A4ADC">
        <w:rPr>
          <w:rFonts w:ascii="Tahoma" w:hAnsi="Tahoma" w:cs="Tahoma"/>
          <w:sz w:val="21"/>
          <w:szCs w:val="21"/>
        </w:rPr>
        <w:t xml:space="preserve"> </w:t>
      </w:r>
      <w:r w:rsidR="00E433A5" w:rsidRPr="007A4ADC">
        <w:rPr>
          <w:rFonts w:ascii="Tahoma" w:hAnsi="Tahoma" w:cs="Tahoma"/>
          <w:sz w:val="21"/>
          <w:szCs w:val="21"/>
        </w:rPr>
        <w:t>Global revenue</w:t>
      </w:r>
      <w:r w:rsidRPr="007A4ADC">
        <w:rPr>
          <w:rFonts w:ascii="Tahoma" w:hAnsi="Tahoma" w:cs="Tahoma"/>
          <w:sz w:val="21"/>
          <w:szCs w:val="21"/>
        </w:rPr>
        <w:t xml:space="preserve">, based on our scrutiny of the </w:t>
      </w:r>
      <w:r w:rsidR="004B7E74" w:rsidRPr="007A4ADC">
        <w:rPr>
          <w:rFonts w:ascii="Tahoma" w:hAnsi="Tahoma" w:cs="Tahoma"/>
          <w:sz w:val="21"/>
          <w:szCs w:val="21"/>
        </w:rPr>
        <w:t>financial statements</w:t>
      </w:r>
      <w:r w:rsidRPr="007A4ADC">
        <w:rPr>
          <w:rFonts w:ascii="Tahoma" w:hAnsi="Tahoma" w:cs="Tahoma"/>
          <w:sz w:val="21"/>
          <w:szCs w:val="21"/>
        </w:rPr>
        <w:t>, records and</w:t>
      </w:r>
      <w:r w:rsidR="00B028B2" w:rsidRPr="007A4ADC">
        <w:rPr>
          <w:rFonts w:ascii="Tahoma" w:hAnsi="Tahoma" w:cs="Tahoma"/>
          <w:sz w:val="21"/>
          <w:szCs w:val="21"/>
        </w:rPr>
        <w:t xml:space="preserve"> documents</w:t>
      </w:r>
      <w:r w:rsidR="00511A66" w:rsidRPr="007A4ADC">
        <w:rPr>
          <w:rFonts w:ascii="Tahoma" w:hAnsi="Tahoma" w:cs="Tahoma"/>
          <w:sz w:val="21"/>
          <w:szCs w:val="21"/>
        </w:rPr>
        <w:t xml:space="preserve"> of the company</w:t>
      </w:r>
      <w:r w:rsidR="00B028B2" w:rsidRPr="007A4ADC">
        <w:rPr>
          <w:rFonts w:ascii="Tahoma" w:hAnsi="Tahoma" w:cs="Tahoma"/>
          <w:sz w:val="21"/>
          <w:szCs w:val="21"/>
        </w:rPr>
        <w:t>, is true and correct</w:t>
      </w:r>
      <w:r w:rsidR="006E6F48" w:rsidRPr="007A4ADC">
        <w:rPr>
          <w:rFonts w:ascii="Tahoma" w:hAnsi="Tahoma" w:cs="Tahoma"/>
          <w:sz w:val="21"/>
          <w:szCs w:val="21"/>
        </w:rPr>
        <w:t>.</w:t>
      </w:r>
    </w:p>
    <w:p w:rsidR="00F05D92" w:rsidRDefault="00F05D92" w:rsidP="002106E0">
      <w:pPr>
        <w:spacing w:before="160" w:line="276" w:lineRule="auto"/>
        <w:jc w:val="both"/>
        <w:rPr>
          <w:rFonts w:ascii="Tahoma" w:eastAsia="Times New Roman" w:hAnsi="Tahoma" w:cs="Tahoma"/>
          <w:b/>
          <w:bCs/>
        </w:rPr>
      </w:pPr>
    </w:p>
    <w:p w:rsidR="00F05D92" w:rsidRPr="007A4ADC" w:rsidRDefault="00F05D92" w:rsidP="002106E0">
      <w:pPr>
        <w:tabs>
          <w:tab w:val="left" w:pos="5955"/>
        </w:tabs>
        <w:spacing w:before="160" w:line="276" w:lineRule="auto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</w:rPr>
        <w:tab/>
      </w:r>
      <w:r>
        <w:rPr>
          <w:rFonts w:ascii="Tahoma" w:eastAsia="Times New Roman" w:hAnsi="Tahoma" w:cs="Tahoma"/>
          <w:b/>
          <w:bCs/>
        </w:rPr>
        <w:tab/>
      </w:r>
      <w:r w:rsidRPr="007A4ADC">
        <w:rPr>
          <w:rFonts w:ascii="Tahoma" w:eastAsia="Times New Roman" w:hAnsi="Tahoma" w:cs="Tahoma"/>
          <w:b/>
          <w:bCs/>
          <w:sz w:val="21"/>
          <w:szCs w:val="21"/>
        </w:rPr>
        <w:t xml:space="preserve">(Stamp &amp; </w:t>
      </w:r>
      <w:r w:rsidR="002106E0" w:rsidRPr="007A4ADC">
        <w:rPr>
          <w:rFonts w:ascii="Tahoma" w:eastAsia="Times New Roman" w:hAnsi="Tahoma" w:cs="Tahoma"/>
          <w:b/>
          <w:bCs/>
          <w:sz w:val="21"/>
          <w:szCs w:val="21"/>
        </w:rPr>
        <w:t>Signature</w:t>
      </w:r>
      <w:r w:rsidRPr="007A4ADC">
        <w:rPr>
          <w:rFonts w:ascii="Tahoma" w:eastAsia="Times New Roman" w:hAnsi="Tahoma" w:cs="Tahoma"/>
          <w:b/>
          <w:bCs/>
          <w:sz w:val="21"/>
          <w:szCs w:val="21"/>
        </w:rPr>
        <w:t>)</w:t>
      </w:r>
    </w:p>
    <w:p w:rsidR="00F05D92" w:rsidRPr="007A4ADC" w:rsidRDefault="00F05D92" w:rsidP="002106E0">
      <w:pPr>
        <w:tabs>
          <w:tab w:val="left" w:pos="5955"/>
        </w:tabs>
        <w:spacing w:before="160" w:line="276" w:lineRule="auto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 w:rsidRPr="007A4ADC">
        <w:rPr>
          <w:rFonts w:ascii="Tahoma" w:eastAsia="Times New Roman" w:hAnsi="Tahoma" w:cs="Tahoma"/>
          <w:b/>
          <w:bCs/>
          <w:sz w:val="21"/>
          <w:szCs w:val="21"/>
        </w:rPr>
        <w:tab/>
      </w:r>
      <w:r w:rsidRPr="007A4ADC">
        <w:rPr>
          <w:rFonts w:ascii="Tahoma" w:eastAsia="Times New Roman" w:hAnsi="Tahoma" w:cs="Tahoma"/>
          <w:b/>
          <w:bCs/>
          <w:sz w:val="21"/>
          <w:szCs w:val="21"/>
        </w:rPr>
        <w:tab/>
      </w:r>
      <w:r w:rsidR="002106E0" w:rsidRPr="007A4ADC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7A4ADC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="00A95A57" w:rsidRPr="007A4ADC">
        <w:rPr>
          <w:rFonts w:ascii="Tahoma" w:eastAsia="Times New Roman" w:hAnsi="Tahoma" w:cs="Tahoma"/>
          <w:b/>
          <w:bCs/>
          <w:sz w:val="21"/>
          <w:szCs w:val="21"/>
        </w:rPr>
        <w:t>Statutory</w:t>
      </w:r>
      <w:r w:rsidRPr="007A4ADC">
        <w:rPr>
          <w:rFonts w:ascii="Tahoma" w:eastAsia="Times New Roman" w:hAnsi="Tahoma" w:cs="Tahoma"/>
          <w:b/>
          <w:bCs/>
          <w:sz w:val="21"/>
          <w:szCs w:val="21"/>
        </w:rPr>
        <w:t xml:space="preserve"> Auditor</w:t>
      </w:r>
    </w:p>
    <w:p w:rsidR="003F4BDA" w:rsidRPr="00B028B2" w:rsidRDefault="003F4BDA" w:rsidP="002106E0">
      <w:pPr>
        <w:pStyle w:val="ListParagraph"/>
        <w:spacing w:before="160"/>
        <w:ind w:left="426"/>
        <w:jc w:val="both"/>
        <w:rPr>
          <w:rFonts w:ascii="Tahoma" w:hAnsi="Tahoma" w:cs="Tahoma"/>
        </w:rPr>
      </w:pPr>
      <w:bookmarkStart w:id="0" w:name="_GoBack"/>
      <w:bookmarkEnd w:id="0"/>
    </w:p>
    <w:sectPr w:rsidR="003F4BDA" w:rsidRPr="00B028B2" w:rsidSect="002106E0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6093"/>
    <w:multiLevelType w:val="hybridMultilevel"/>
    <w:tmpl w:val="8AD21A0E"/>
    <w:lvl w:ilvl="0" w:tplc="95F665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9647C"/>
    <w:multiLevelType w:val="multilevel"/>
    <w:tmpl w:val="A29EF856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580" w:hanging="50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5084F"/>
    <w:multiLevelType w:val="hybridMultilevel"/>
    <w:tmpl w:val="7494C066"/>
    <w:lvl w:ilvl="0" w:tplc="AB44EF92">
      <w:start w:val="1"/>
      <w:numFmt w:val="decimal"/>
      <w:lvlText w:val="%1."/>
      <w:lvlJc w:val="left"/>
      <w:pPr>
        <w:ind w:left="2717" w:hanging="360"/>
      </w:pPr>
      <w:rPr>
        <w:color w:val="auto"/>
      </w:rPr>
    </w:lvl>
    <w:lvl w:ilvl="1" w:tplc="40090003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02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974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1046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F5"/>
    <w:rsid w:val="0000444B"/>
    <w:rsid w:val="00052522"/>
    <w:rsid w:val="00070CC8"/>
    <w:rsid w:val="00164868"/>
    <w:rsid w:val="00183F4B"/>
    <w:rsid w:val="002106E0"/>
    <w:rsid w:val="00233736"/>
    <w:rsid w:val="0024692A"/>
    <w:rsid w:val="0026631F"/>
    <w:rsid w:val="002850D5"/>
    <w:rsid w:val="00291C02"/>
    <w:rsid w:val="002E34B2"/>
    <w:rsid w:val="003217CE"/>
    <w:rsid w:val="00331D0E"/>
    <w:rsid w:val="00351412"/>
    <w:rsid w:val="0036723C"/>
    <w:rsid w:val="003B449F"/>
    <w:rsid w:val="003E42EF"/>
    <w:rsid w:val="003F4BDA"/>
    <w:rsid w:val="0045174C"/>
    <w:rsid w:val="004737EF"/>
    <w:rsid w:val="004B7E74"/>
    <w:rsid w:val="004D230A"/>
    <w:rsid w:val="004D53FE"/>
    <w:rsid w:val="004E38BB"/>
    <w:rsid w:val="00511A66"/>
    <w:rsid w:val="0053063B"/>
    <w:rsid w:val="00535683"/>
    <w:rsid w:val="0054283A"/>
    <w:rsid w:val="005766C3"/>
    <w:rsid w:val="005C30BF"/>
    <w:rsid w:val="005C3573"/>
    <w:rsid w:val="005D080A"/>
    <w:rsid w:val="005D218A"/>
    <w:rsid w:val="005D40E8"/>
    <w:rsid w:val="0060482B"/>
    <w:rsid w:val="0061558C"/>
    <w:rsid w:val="00641D9A"/>
    <w:rsid w:val="006E6F48"/>
    <w:rsid w:val="00773D88"/>
    <w:rsid w:val="00780369"/>
    <w:rsid w:val="007912C9"/>
    <w:rsid w:val="007A4ADC"/>
    <w:rsid w:val="007D06C3"/>
    <w:rsid w:val="007E4D2C"/>
    <w:rsid w:val="00847682"/>
    <w:rsid w:val="008549A2"/>
    <w:rsid w:val="00863DB0"/>
    <w:rsid w:val="00871312"/>
    <w:rsid w:val="008C0DBC"/>
    <w:rsid w:val="008E3384"/>
    <w:rsid w:val="00923D82"/>
    <w:rsid w:val="00973D62"/>
    <w:rsid w:val="00977427"/>
    <w:rsid w:val="009B7E01"/>
    <w:rsid w:val="009C627E"/>
    <w:rsid w:val="00A41F0E"/>
    <w:rsid w:val="00A630E7"/>
    <w:rsid w:val="00A95A57"/>
    <w:rsid w:val="00AD7B9B"/>
    <w:rsid w:val="00B01AC8"/>
    <w:rsid w:val="00B028B2"/>
    <w:rsid w:val="00B1593F"/>
    <w:rsid w:val="00B47173"/>
    <w:rsid w:val="00B55CFE"/>
    <w:rsid w:val="00B65AB2"/>
    <w:rsid w:val="00B8747A"/>
    <w:rsid w:val="00BD1387"/>
    <w:rsid w:val="00BD25E7"/>
    <w:rsid w:val="00C22C8C"/>
    <w:rsid w:val="00C33FF5"/>
    <w:rsid w:val="00C34174"/>
    <w:rsid w:val="00C37B89"/>
    <w:rsid w:val="00C54CB1"/>
    <w:rsid w:val="00C72906"/>
    <w:rsid w:val="00CC3C0C"/>
    <w:rsid w:val="00D66D17"/>
    <w:rsid w:val="00D71ABF"/>
    <w:rsid w:val="00DB7699"/>
    <w:rsid w:val="00E364ED"/>
    <w:rsid w:val="00E433A5"/>
    <w:rsid w:val="00E47024"/>
    <w:rsid w:val="00E711FF"/>
    <w:rsid w:val="00E71A31"/>
    <w:rsid w:val="00EC1B33"/>
    <w:rsid w:val="00EC21C7"/>
    <w:rsid w:val="00F03D8B"/>
    <w:rsid w:val="00F05D92"/>
    <w:rsid w:val="00F577F6"/>
    <w:rsid w:val="00FB54B7"/>
    <w:rsid w:val="00FC794B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741BE-2B95-4B83-AB9F-9B3E88BF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45174C"/>
    <w:pPr>
      <w:spacing w:after="120" w:line="240" w:lineRule="auto"/>
      <w:ind w:left="360"/>
    </w:pPr>
    <w:rPr>
      <w:rFonts w:ascii="Times New Roman" w:eastAsia="Times New Roman" w:hAnsi="Times New Roman" w:cs="Mangal"/>
      <w:sz w:val="20"/>
      <w:szCs w:val="18"/>
      <w:lang w:val="en-US" w:eastAsia="en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174C"/>
    <w:rPr>
      <w:rFonts w:ascii="Times New Roman" w:eastAsia="Times New Roman" w:hAnsi="Times New Roman" w:cs="Mangal"/>
      <w:sz w:val="20"/>
      <w:szCs w:val="18"/>
      <w:lang w:val="en-US" w:eastAsia="en-IN" w:bidi="hi-IN"/>
    </w:rPr>
  </w:style>
  <w:style w:type="character" w:customStyle="1" w:styleId="ListParagraphChar">
    <w:name w:val="List Paragraph Char"/>
    <w:aliases w:val="heading 9 Char,List Paragraph1 Char,Annexure Char,List Paragraph11 Char,Heading 91 Char,heading 4 Char,WinDForce-Letter Char,Citation List Char,Bullet List Char,FooterText Char,numbered Char,Paragraphe de liste1 Char,列出段落 Char,3 Char"/>
    <w:link w:val="ListParagraph"/>
    <w:uiPriority w:val="34"/>
    <w:qFormat/>
    <w:locked/>
    <w:rsid w:val="0045174C"/>
    <w:rPr>
      <w:rFonts w:ascii="Calibri" w:eastAsia="Times New Roman" w:hAnsi="Calibri" w:cs="Times New Roman"/>
    </w:rPr>
  </w:style>
  <w:style w:type="paragraph" w:styleId="ListParagraph">
    <w:name w:val="List Paragraph"/>
    <w:aliases w:val="heading 9,List Paragraph1,Annexure,List Paragraph11,Heading 91,heading 4,WinDForce-Letter,Citation List,Bullet List,FooterText,numbered,Paragraphe de liste1,Bulletr List Paragraph,列出段落,列出段落1,Parágrafo da Lista1,リスト段落1,????,????1,?????1,3"/>
    <w:basedOn w:val="Normal"/>
    <w:link w:val="ListParagraphChar"/>
    <w:uiPriority w:val="34"/>
    <w:qFormat/>
    <w:rsid w:val="0045174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E71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2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8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GUPTA</dc:creator>
  <cp:keywords/>
  <dc:description/>
  <cp:lastModifiedBy>NEHA CHOUDHARY</cp:lastModifiedBy>
  <cp:revision>12</cp:revision>
  <cp:lastPrinted>2021-07-14T11:26:00Z</cp:lastPrinted>
  <dcterms:created xsi:type="dcterms:W3CDTF">2021-07-22T06:20:00Z</dcterms:created>
  <dcterms:modified xsi:type="dcterms:W3CDTF">2021-07-29T09:58:00Z</dcterms:modified>
</cp:coreProperties>
</file>